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C6EDC" w14:textId="5910667C" w:rsidR="00EE4808" w:rsidRPr="008E670E" w:rsidRDefault="007736DB" w:rsidP="008E670E">
      <w:pPr>
        <w:jc w:val="both"/>
        <w:rPr>
          <w:rFonts w:ascii="CG Omega" w:hAnsi="CG Omega" w:cs="Arial"/>
          <w:b/>
          <w:sz w:val="22"/>
          <w:szCs w:val="22"/>
          <w:u w:val="single"/>
        </w:rPr>
      </w:pPr>
      <w:bookmarkStart w:id="0" w:name="_GoBack"/>
      <w:bookmarkEnd w:id="0"/>
      <w:r w:rsidRPr="008E670E">
        <w:rPr>
          <w:rFonts w:ascii="CG Omega" w:hAnsi="CG Omega" w:cs="Arial"/>
          <w:b/>
          <w:sz w:val="22"/>
          <w:szCs w:val="22"/>
          <w:u w:val="single"/>
        </w:rPr>
        <w:t>DICLAIMER FOR FSP</w:t>
      </w:r>
      <w:r w:rsidR="008E670E">
        <w:rPr>
          <w:rFonts w:ascii="CG Omega" w:hAnsi="CG Omega" w:cs="Arial"/>
          <w:b/>
          <w:sz w:val="22"/>
          <w:szCs w:val="22"/>
          <w:u w:val="single"/>
        </w:rPr>
        <w:t>’s</w:t>
      </w:r>
      <w:r w:rsidRPr="008E670E">
        <w:rPr>
          <w:rFonts w:ascii="CG Omega" w:hAnsi="CG Omega" w:cs="Arial"/>
          <w:b/>
          <w:sz w:val="22"/>
          <w:szCs w:val="22"/>
          <w:u w:val="single"/>
        </w:rPr>
        <w:t>:</w:t>
      </w:r>
    </w:p>
    <w:p w14:paraId="6495CD4E" w14:textId="77777777" w:rsidR="007736DB" w:rsidRPr="008E670E" w:rsidRDefault="007736DB" w:rsidP="008E670E">
      <w:pPr>
        <w:jc w:val="both"/>
        <w:rPr>
          <w:rFonts w:ascii="CG Omega" w:hAnsi="CG Omega" w:cs="Arial"/>
          <w:b/>
          <w:sz w:val="22"/>
          <w:szCs w:val="22"/>
          <w:u w:val="single"/>
        </w:rPr>
      </w:pPr>
    </w:p>
    <w:p w14:paraId="61F20BF1" w14:textId="24FB18D8" w:rsidR="007736DB" w:rsidRPr="008E670E" w:rsidRDefault="007736DB" w:rsidP="008E670E">
      <w:pPr>
        <w:jc w:val="both"/>
        <w:rPr>
          <w:rFonts w:ascii="CG Omega" w:hAnsi="CG Omega" w:cs="Arial"/>
          <w:sz w:val="22"/>
          <w:szCs w:val="22"/>
          <w:lang w:val="en-GB"/>
        </w:rPr>
      </w:pPr>
      <w:r w:rsidRPr="008E670E">
        <w:rPr>
          <w:rFonts w:ascii="CG Omega" w:hAnsi="CG Omega" w:cs="Arial"/>
          <w:sz w:val="22"/>
          <w:szCs w:val="22"/>
          <w:lang w:val="en-GB"/>
        </w:rPr>
        <w:t>MHA Management Holdings (Pty) Ltd</w:t>
      </w:r>
      <w:r w:rsidR="00D57E0E" w:rsidRPr="008E670E">
        <w:rPr>
          <w:rFonts w:ascii="CG Omega" w:hAnsi="CG Omega" w:cs="Arial"/>
          <w:sz w:val="22"/>
          <w:szCs w:val="22"/>
          <w:lang w:val="en-GB"/>
        </w:rPr>
        <w:t xml:space="preserve">/NHB Administrators </w:t>
      </w:r>
      <w:proofErr w:type="spellStart"/>
      <w:r w:rsidR="00D57E0E" w:rsidRPr="008E670E">
        <w:rPr>
          <w:rFonts w:ascii="CG Omega" w:hAnsi="CG Omega" w:cs="Arial"/>
          <w:sz w:val="22"/>
          <w:szCs w:val="22"/>
          <w:lang w:val="en-GB"/>
        </w:rPr>
        <w:t>c.c</w:t>
      </w:r>
      <w:proofErr w:type="spellEnd"/>
      <w:r w:rsidR="00D57E0E" w:rsidRPr="008E670E">
        <w:rPr>
          <w:rFonts w:ascii="CG Omega" w:hAnsi="CG Omega" w:cs="Arial"/>
          <w:sz w:val="22"/>
          <w:szCs w:val="22"/>
          <w:lang w:val="en-GB"/>
        </w:rPr>
        <w:t>/National Health</w:t>
      </w:r>
      <w:r w:rsidRPr="008E670E">
        <w:rPr>
          <w:rFonts w:ascii="CG Omega" w:hAnsi="CG Omega" w:cs="Arial"/>
          <w:sz w:val="22"/>
          <w:szCs w:val="22"/>
          <w:lang w:val="en-GB"/>
        </w:rPr>
        <w:t xml:space="preserve"> </w:t>
      </w:r>
      <w:r w:rsidR="00D57E0E" w:rsidRPr="008E670E">
        <w:rPr>
          <w:rFonts w:ascii="CG Omega" w:hAnsi="CG Omega" w:cs="Arial"/>
          <w:sz w:val="22"/>
          <w:szCs w:val="22"/>
          <w:lang w:val="en-GB"/>
        </w:rPr>
        <w:t xml:space="preserve">Benefits </w:t>
      </w:r>
      <w:proofErr w:type="spellStart"/>
      <w:r w:rsidR="00D57E0E" w:rsidRPr="008E670E">
        <w:rPr>
          <w:rFonts w:ascii="CG Omega" w:hAnsi="CG Omega" w:cs="Arial"/>
          <w:sz w:val="22"/>
          <w:szCs w:val="22"/>
          <w:lang w:val="en-GB"/>
        </w:rPr>
        <w:t>c.c</w:t>
      </w:r>
      <w:proofErr w:type="spellEnd"/>
      <w:r w:rsidR="00D57E0E" w:rsidRPr="008E670E">
        <w:rPr>
          <w:rFonts w:ascii="CG Omega" w:hAnsi="CG Omega" w:cs="Arial"/>
          <w:sz w:val="22"/>
          <w:szCs w:val="22"/>
          <w:lang w:val="en-GB"/>
        </w:rPr>
        <w:t xml:space="preserve"> </w:t>
      </w:r>
      <w:r w:rsidRPr="008E670E">
        <w:rPr>
          <w:rFonts w:ascii="CG Omega" w:hAnsi="CG Omega" w:cs="Arial"/>
          <w:sz w:val="22"/>
          <w:szCs w:val="22"/>
          <w:lang w:val="en-GB"/>
        </w:rPr>
        <w:t xml:space="preserve">and its directors, </w:t>
      </w:r>
      <w:r w:rsidR="00D57E0E" w:rsidRPr="008E670E">
        <w:rPr>
          <w:rFonts w:ascii="CG Omega" w:hAnsi="CG Omega" w:cs="Arial"/>
          <w:sz w:val="22"/>
          <w:szCs w:val="22"/>
          <w:lang w:val="en-GB"/>
        </w:rPr>
        <w:t xml:space="preserve">members, </w:t>
      </w:r>
      <w:r w:rsidRPr="008E670E">
        <w:rPr>
          <w:rFonts w:ascii="CG Omega" w:hAnsi="CG Omega" w:cs="Arial"/>
          <w:sz w:val="22"/>
          <w:szCs w:val="22"/>
          <w:lang w:val="en-GB"/>
        </w:rPr>
        <w:t>officers and employees shall not be responsible and disclaims all liability for any loss, damage (whether direct, indirect, special or consequential) and/or expense of any nature whatsoever, which may be suffered as a result of or which may be attributable, directly or indirectly, to the use of, or reliance upon any information, links or service provided through this website.</w:t>
      </w:r>
    </w:p>
    <w:p w14:paraId="1DC0F7E4" w14:textId="77777777" w:rsidR="007736DB" w:rsidRPr="008E670E" w:rsidRDefault="007736DB" w:rsidP="008E670E">
      <w:pPr>
        <w:jc w:val="both"/>
        <w:rPr>
          <w:rFonts w:ascii="CG Omega" w:hAnsi="CG Omega" w:cs="Arial"/>
          <w:sz w:val="22"/>
          <w:szCs w:val="22"/>
          <w:lang w:val="en-GB"/>
        </w:rPr>
      </w:pPr>
    </w:p>
    <w:p w14:paraId="0EF2A96B" w14:textId="02B50AD1" w:rsidR="007736DB" w:rsidRPr="008E670E" w:rsidRDefault="007736DB" w:rsidP="008E670E">
      <w:pPr>
        <w:jc w:val="both"/>
        <w:rPr>
          <w:rFonts w:ascii="CG Omega" w:hAnsi="CG Omega" w:cs="Arial"/>
          <w:sz w:val="22"/>
          <w:szCs w:val="22"/>
          <w:lang w:val="en-GB"/>
        </w:rPr>
      </w:pPr>
      <w:r w:rsidRPr="008E670E">
        <w:rPr>
          <w:rFonts w:ascii="CG Omega" w:hAnsi="CG Omega" w:cs="Arial"/>
          <w:sz w:val="22"/>
          <w:szCs w:val="22"/>
          <w:lang w:val="en-GB"/>
        </w:rPr>
        <w:t>Without limiting the generality of the aforesaid, the information provided on this website is intended to provide you, the user, with objective information about MHA Management Holdings’</w:t>
      </w:r>
      <w:r w:rsidR="00D57E0E" w:rsidRPr="008E670E">
        <w:rPr>
          <w:rFonts w:ascii="CG Omega" w:hAnsi="CG Omega" w:cs="Arial"/>
          <w:sz w:val="22"/>
          <w:szCs w:val="22"/>
          <w:lang w:val="en-GB"/>
        </w:rPr>
        <w:t>/NHB Administrators’ and National Health benefits’</w:t>
      </w:r>
      <w:r w:rsidRPr="008E670E">
        <w:rPr>
          <w:rFonts w:ascii="CG Omega" w:hAnsi="CG Omega" w:cs="Arial"/>
          <w:sz w:val="22"/>
          <w:szCs w:val="22"/>
          <w:lang w:val="en-GB"/>
        </w:rPr>
        <w:t xml:space="preserve"> products and services and is not intended to constitute a recommendation, guidance or proposal in regard to the suitability of any prod</w:t>
      </w:r>
      <w:r w:rsidR="0013384F" w:rsidRPr="008E670E">
        <w:rPr>
          <w:rFonts w:ascii="CG Omega" w:hAnsi="CG Omega" w:cs="Arial"/>
          <w:sz w:val="22"/>
          <w:szCs w:val="22"/>
          <w:lang w:val="en-GB"/>
        </w:rPr>
        <w:t xml:space="preserve">uct in respect of any </w:t>
      </w:r>
      <w:r w:rsidRPr="008E670E">
        <w:rPr>
          <w:rFonts w:ascii="CG Omega" w:hAnsi="CG Omega" w:cs="Arial"/>
          <w:sz w:val="22"/>
          <w:szCs w:val="22"/>
          <w:lang w:val="en-GB"/>
        </w:rPr>
        <w:t xml:space="preserve">need you may have. </w:t>
      </w:r>
    </w:p>
    <w:p w14:paraId="0E5A1B35" w14:textId="77777777" w:rsidR="007736DB" w:rsidRPr="008E670E" w:rsidRDefault="007736DB" w:rsidP="008E670E">
      <w:pPr>
        <w:jc w:val="both"/>
        <w:rPr>
          <w:rFonts w:ascii="CG Omega" w:hAnsi="CG Omega" w:cs="Arial"/>
          <w:sz w:val="22"/>
          <w:szCs w:val="22"/>
          <w:lang w:val="en-GB"/>
        </w:rPr>
      </w:pPr>
    </w:p>
    <w:p w14:paraId="31D26F9C" w14:textId="75D73428" w:rsidR="007736DB" w:rsidRPr="008E670E" w:rsidRDefault="007736DB" w:rsidP="008E670E">
      <w:pPr>
        <w:jc w:val="both"/>
        <w:rPr>
          <w:rFonts w:ascii="CG Omega" w:hAnsi="CG Omega" w:cs="Arial"/>
          <w:sz w:val="22"/>
          <w:szCs w:val="22"/>
          <w:lang w:val="en-GB"/>
        </w:rPr>
      </w:pPr>
      <w:r w:rsidRPr="008E670E">
        <w:rPr>
          <w:rFonts w:ascii="CG Omega" w:hAnsi="CG Omega" w:cs="Arial"/>
          <w:sz w:val="22"/>
          <w:szCs w:val="22"/>
          <w:lang w:val="en-GB"/>
        </w:rPr>
        <w:t xml:space="preserve">The information provided on the website or testimonials made available on this website are for illustrative purposes only and, unless the contrary is specifically stated, are subject to written confirmation by </w:t>
      </w:r>
      <w:r w:rsidR="00763C91" w:rsidRPr="008E670E">
        <w:rPr>
          <w:rFonts w:ascii="CG Omega" w:hAnsi="CG Omega" w:cs="Arial"/>
          <w:sz w:val="22"/>
          <w:szCs w:val="22"/>
          <w:lang w:val="en-GB"/>
        </w:rPr>
        <w:t xml:space="preserve">MHA Management Holdings/NHB Administrators and National Health Benefits </w:t>
      </w:r>
      <w:r w:rsidRPr="008E670E">
        <w:rPr>
          <w:rFonts w:ascii="CG Omega" w:hAnsi="CG Omega" w:cs="Arial"/>
          <w:sz w:val="22"/>
          <w:szCs w:val="22"/>
          <w:lang w:val="en-GB"/>
        </w:rPr>
        <w:t>at the time of concluding a transaction.</w:t>
      </w:r>
    </w:p>
    <w:p w14:paraId="711085B7" w14:textId="77777777" w:rsidR="007736DB" w:rsidRPr="008E670E" w:rsidRDefault="007736DB" w:rsidP="008E670E">
      <w:pPr>
        <w:jc w:val="both"/>
        <w:rPr>
          <w:rFonts w:ascii="CG Omega" w:hAnsi="CG Omega" w:cs="Arial"/>
          <w:sz w:val="22"/>
          <w:szCs w:val="22"/>
          <w:lang w:val="en-GB"/>
        </w:rPr>
      </w:pPr>
    </w:p>
    <w:p w14:paraId="21E6B9B7" w14:textId="59EB2D71" w:rsidR="007736DB" w:rsidRPr="008E670E" w:rsidRDefault="007736DB" w:rsidP="008E670E">
      <w:pPr>
        <w:jc w:val="both"/>
        <w:rPr>
          <w:rFonts w:ascii="CG Omega" w:hAnsi="CG Omega" w:cs="Arial"/>
          <w:sz w:val="22"/>
          <w:szCs w:val="22"/>
          <w:lang w:val="en-GB"/>
        </w:rPr>
      </w:pPr>
      <w:r w:rsidRPr="008E670E">
        <w:rPr>
          <w:rFonts w:ascii="CG Omega" w:hAnsi="CG Omega" w:cs="Arial"/>
          <w:sz w:val="22"/>
          <w:szCs w:val="22"/>
          <w:lang w:val="en-GB"/>
        </w:rPr>
        <w:t xml:space="preserve">While every effort has been made to ensure the accuracy of information contained on this website, MHA Management Holdings </w:t>
      </w:r>
      <w:r w:rsidR="00763C91" w:rsidRPr="008E670E">
        <w:rPr>
          <w:rFonts w:ascii="CG Omega" w:hAnsi="CG Omega" w:cs="Arial"/>
          <w:sz w:val="22"/>
          <w:szCs w:val="22"/>
          <w:lang w:val="en-GB"/>
        </w:rPr>
        <w:t>/NHB Administrators/National Health Benefits and its directors, members</w:t>
      </w:r>
      <w:r w:rsidRPr="008E670E">
        <w:rPr>
          <w:rFonts w:ascii="CG Omega" w:hAnsi="CG Omega" w:cs="Arial"/>
          <w:sz w:val="22"/>
          <w:szCs w:val="22"/>
          <w:lang w:val="en-GB"/>
        </w:rPr>
        <w:t>, officers and employees provide no representation or warranty, express or implied, regarding the accuracy, completeness or correctness of information contained in this website.</w:t>
      </w:r>
    </w:p>
    <w:p w14:paraId="2B6F5B40" w14:textId="77777777" w:rsidR="007736DB" w:rsidRPr="008E670E" w:rsidRDefault="007736DB" w:rsidP="008E670E">
      <w:pPr>
        <w:jc w:val="both"/>
        <w:rPr>
          <w:rFonts w:ascii="CG Omega" w:hAnsi="CG Omega" w:cs="Arial"/>
          <w:sz w:val="22"/>
          <w:szCs w:val="22"/>
          <w:lang w:val="en-GB"/>
        </w:rPr>
      </w:pPr>
    </w:p>
    <w:p w14:paraId="6A0C81CF" w14:textId="77777777" w:rsidR="007736DB" w:rsidRPr="008E670E" w:rsidRDefault="007736DB" w:rsidP="008E670E">
      <w:pPr>
        <w:jc w:val="both"/>
        <w:rPr>
          <w:rFonts w:ascii="CG Omega" w:hAnsi="CG Omega" w:cs="Arial"/>
          <w:sz w:val="22"/>
          <w:szCs w:val="22"/>
          <w:lang w:val="en-GB"/>
        </w:rPr>
      </w:pPr>
      <w:r w:rsidRPr="008E670E">
        <w:rPr>
          <w:rFonts w:ascii="CG Omega" w:hAnsi="CG Omega" w:cs="Arial"/>
          <w:sz w:val="22"/>
          <w:szCs w:val="22"/>
          <w:lang w:val="en-GB"/>
        </w:rPr>
        <w:t xml:space="preserve">Without limiting the generality of the aforesaid, information on this website is not directed at any particular person as an advertisement. The information contained herein does not constitute an offer for sale. </w:t>
      </w:r>
    </w:p>
    <w:p w14:paraId="7CDCE10D" w14:textId="77777777" w:rsidR="007736DB" w:rsidRPr="008E670E" w:rsidRDefault="007736DB" w:rsidP="008E670E">
      <w:pPr>
        <w:jc w:val="both"/>
        <w:rPr>
          <w:rFonts w:ascii="CG Omega" w:hAnsi="CG Omega" w:cs="Arial"/>
          <w:sz w:val="22"/>
          <w:szCs w:val="22"/>
          <w:lang w:val="en-GB"/>
        </w:rPr>
      </w:pPr>
    </w:p>
    <w:p w14:paraId="40B29D6B" w14:textId="77777777" w:rsidR="007736DB" w:rsidRPr="008E670E" w:rsidRDefault="007736DB" w:rsidP="008E670E">
      <w:pPr>
        <w:jc w:val="both"/>
        <w:rPr>
          <w:rFonts w:ascii="CG Omega" w:hAnsi="CG Omega" w:cs="Arial"/>
          <w:sz w:val="22"/>
          <w:szCs w:val="22"/>
        </w:rPr>
      </w:pPr>
      <w:r w:rsidRPr="008E670E">
        <w:rPr>
          <w:rFonts w:ascii="CG Omega" w:hAnsi="CG Omega" w:cs="Arial"/>
          <w:sz w:val="22"/>
          <w:szCs w:val="22"/>
          <w:lang w:val="en-GB"/>
        </w:rPr>
        <w:t xml:space="preserve">MHA Management Holdings (Pty) Ltd is an authorised Financial Service Provider, registered with the Financial Services Board under FSP number 10134. </w:t>
      </w:r>
    </w:p>
    <w:p w14:paraId="1F4DE8B7" w14:textId="77777777" w:rsidR="007736DB" w:rsidRPr="008E670E" w:rsidRDefault="007736DB" w:rsidP="008E670E">
      <w:pPr>
        <w:jc w:val="both"/>
        <w:rPr>
          <w:rFonts w:ascii="CG Omega" w:hAnsi="CG Omega"/>
        </w:rPr>
      </w:pPr>
    </w:p>
    <w:p w14:paraId="0AE57BF7" w14:textId="3F665B32" w:rsidR="007736DB" w:rsidRPr="008E670E" w:rsidRDefault="00763C91" w:rsidP="008E670E">
      <w:pPr>
        <w:jc w:val="both"/>
        <w:rPr>
          <w:rFonts w:ascii="CG Omega" w:hAnsi="CG Omega"/>
        </w:rPr>
      </w:pPr>
      <w:r w:rsidRPr="008E670E">
        <w:rPr>
          <w:rFonts w:ascii="CG Omega" w:hAnsi="CG Omega" w:cs="Arial"/>
          <w:sz w:val="22"/>
          <w:szCs w:val="22"/>
          <w:lang w:val="en-GB"/>
        </w:rPr>
        <w:t>NHB Administrators c.c. is an authorised Financial Service Provider, registered with the Financial Services Board under FSP number 11314.</w:t>
      </w:r>
    </w:p>
    <w:p w14:paraId="20D17126" w14:textId="77777777" w:rsidR="007736DB" w:rsidRPr="008E670E" w:rsidRDefault="007736DB" w:rsidP="008E670E">
      <w:pPr>
        <w:jc w:val="both"/>
        <w:rPr>
          <w:rFonts w:ascii="CG Omega" w:hAnsi="CG Omega"/>
        </w:rPr>
      </w:pPr>
    </w:p>
    <w:p w14:paraId="2DB1E74E" w14:textId="7A78B8CB" w:rsidR="00763C91" w:rsidRPr="008E670E" w:rsidRDefault="00763C91" w:rsidP="008E670E">
      <w:pPr>
        <w:jc w:val="both"/>
        <w:rPr>
          <w:rFonts w:ascii="CG Omega" w:hAnsi="CG Omega"/>
        </w:rPr>
      </w:pPr>
      <w:r w:rsidRPr="008E670E">
        <w:rPr>
          <w:rFonts w:ascii="CG Omega" w:hAnsi="CG Omega" w:cs="Arial"/>
          <w:sz w:val="22"/>
          <w:szCs w:val="22"/>
          <w:lang w:val="en-GB"/>
        </w:rPr>
        <w:t>National Health Benefits c.c. is an authorised Financial Service Provider, registered with the Financial Services Board under FSP number 5070.</w:t>
      </w:r>
    </w:p>
    <w:p w14:paraId="1DEE7E0C" w14:textId="77777777" w:rsidR="007736DB" w:rsidRPr="008E670E" w:rsidRDefault="007736DB" w:rsidP="008E670E">
      <w:pPr>
        <w:jc w:val="both"/>
        <w:rPr>
          <w:rFonts w:ascii="CG Omega" w:hAnsi="CG Omega"/>
        </w:rPr>
      </w:pPr>
    </w:p>
    <w:sectPr w:rsidR="007736DB" w:rsidRPr="008E670E" w:rsidSect="00EE48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Omega">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DB"/>
    <w:rsid w:val="0013384F"/>
    <w:rsid w:val="004E237F"/>
    <w:rsid w:val="00763C91"/>
    <w:rsid w:val="007736DB"/>
    <w:rsid w:val="008E670E"/>
    <w:rsid w:val="00D57E0E"/>
    <w:rsid w:val="00EE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26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3076">
      <w:bodyDiv w:val="1"/>
      <w:marLeft w:val="0"/>
      <w:marRight w:val="0"/>
      <w:marTop w:val="0"/>
      <w:marBottom w:val="0"/>
      <w:divBdr>
        <w:top w:val="none" w:sz="0" w:space="0" w:color="auto"/>
        <w:left w:val="none" w:sz="0" w:space="0" w:color="auto"/>
        <w:bottom w:val="none" w:sz="0" w:space="0" w:color="auto"/>
        <w:right w:val="none" w:sz="0" w:space="0" w:color="auto"/>
      </w:divBdr>
      <w:divsChild>
        <w:div w:id="755396584">
          <w:marLeft w:val="0"/>
          <w:marRight w:val="0"/>
          <w:marTop w:val="0"/>
          <w:marBottom w:val="0"/>
          <w:divBdr>
            <w:top w:val="none" w:sz="0" w:space="0" w:color="auto"/>
            <w:left w:val="none" w:sz="0" w:space="0" w:color="auto"/>
            <w:bottom w:val="none" w:sz="0" w:space="0" w:color="auto"/>
            <w:right w:val="none" w:sz="0" w:space="0" w:color="auto"/>
          </w:divBdr>
          <w:divsChild>
            <w:div w:id="1436052946">
              <w:marLeft w:val="0"/>
              <w:marRight w:val="0"/>
              <w:marTop w:val="0"/>
              <w:marBottom w:val="0"/>
              <w:divBdr>
                <w:top w:val="none" w:sz="0" w:space="0" w:color="auto"/>
                <w:left w:val="none" w:sz="0" w:space="0" w:color="auto"/>
                <w:bottom w:val="none" w:sz="0" w:space="0" w:color="auto"/>
                <w:right w:val="none" w:sz="0" w:space="0" w:color="auto"/>
              </w:divBdr>
              <w:divsChild>
                <w:div w:id="355236818">
                  <w:marLeft w:val="0"/>
                  <w:marRight w:val="0"/>
                  <w:marTop w:val="0"/>
                  <w:marBottom w:val="0"/>
                  <w:divBdr>
                    <w:top w:val="none" w:sz="0" w:space="0" w:color="auto"/>
                    <w:left w:val="none" w:sz="0" w:space="0" w:color="auto"/>
                    <w:bottom w:val="none" w:sz="0" w:space="0" w:color="auto"/>
                    <w:right w:val="none" w:sz="0" w:space="0" w:color="auto"/>
                  </w:divBdr>
                  <w:divsChild>
                    <w:div w:id="1641423421">
                      <w:marLeft w:val="0"/>
                      <w:marRight w:val="0"/>
                      <w:marTop w:val="0"/>
                      <w:marBottom w:val="0"/>
                      <w:divBdr>
                        <w:top w:val="none" w:sz="0" w:space="0" w:color="auto"/>
                        <w:left w:val="none" w:sz="0" w:space="0" w:color="auto"/>
                        <w:bottom w:val="none" w:sz="0" w:space="0" w:color="auto"/>
                        <w:right w:val="none" w:sz="0" w:space="0" w:color="auto"/>
                      </w:divBdr>
                      <w:divsChild>
                        <w:div w:id="1370763540">
                          <w:marLeft w:val="150"/>
                          <w:marRight w:val="150"/>
                          <w:marTop w:val="0"/>
                          <w:marBottom w:val="0"/>
                          <w:divBdr>
                            <w:top w:val="none" w:sz="0" w:space="0" w:color="auto"/>
                            <w:left w:val="none" w:sz="0" w:space="0" w:color="auto"/>
                            <w:bottom w:val="none" w:sz="0" w:space="0" w:color="auto"/>
                            <w:right w:val="none" w:sz="0" w:space="0" w:color="auto"/>
                          </w:divBdr>
                          <w:divsChild>
                            <w:div w:id="142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96776">
      <w:bodyDiv w:val="1"/>
      <w:marLeft w:val="0"/>
      <w:marRight w:val="0"/>
      <w:marTop w:val="0"/>
      <w:marBottom w:val="0"/>
      <w:divBdr>
        <w:top w:val="none" w:sz="0" w:space="0" w:color="auto"/>
        <w:left w:val="none" w:sz="0" w:space="0" w:color="auto"/>
        <w:bottom w:val="none" w:sz="0" w:space="0" w:color="auto"/>
        <w:right w:val="none" w:sz="0" w:space="0" w:color="auto"/>
      </w:divBdr>
      <w:divsChild>
        <w:div w:id="1961957784">
          <w:marLeft w:val="0"/>
          <w:marRight w:val="0"/>
          <w:marTop w:val="0"/>
          <w:marBottom w:val="0"/>
          <w:divBdr>
            <w:top w:val="none" w:sz="0" w:space="0" w:color="auto"/>
            <w:left w:val="none" w:sz="0" w:space="0" w:color="auto"/>
            <w:bottom w:val="none" w:sz="0" w:space="0" w:color="auto"/>
            <w:right w:val="none" w:sz="0" w:space="0" w:color="auto"/>
          </w:divBdr>
          <w:divsChild>
            <w:div w:id="2088187544">
              <w:marLeft w:val="0"/>
              <w:marRight w:val="0"/>
              <w:marTop w:val="0"/>
              <w:marBottom w:val="0"/>
              <w:divBdr>
                <w:top w:val="none" w:sz="0" w:space="0" w:color="auto"/>
                <w:left w:val="none" w:sz="0" w:space="0" w:color="auto"/>
                <w:bottom w:val="none" w:sz="0" w:space="0" w:color="auto"/>
                <w:right w:val="none" w:sz="0" w:space="0" w:color="auto"/>
              </w:divBdr>
              <w:divsChild>
                <w:div w:id="948394647">
                  <w:marLeft w:val="0"/>
                  <w:marRight w:val="0"/>
                  <w:marTop w:val="0"/>
                  <w:marBottom w:val="0"/>
                  <w:divBdr>
                    <w:top w:val="none" w:sz="0" w:space="0" w:color="auto"/>
                    <w:left w:val="none" w:sz="0" w:space="0" w:color="auto"/>
                    <w:bottom w:val="none" w:sz="0" w:space="0" w:color="auto"/>
                    <w:right w:val="none" w:sz="0" w:space="0" w:color="auto"/>
                  </w:divBdr>
                  <w:divsChild>
                    <w:div w:id="722287611">
                      <w:marLeft w:val="0"/>
                      <w:marRight w:val="0"/>
                      <w:marTop w:val="0"/>
                      <w:marBottom w:val="0"/>
                      <w:divBdr>
                        <w:top w:val="none" w:sz="0" w:space="0" w:color="auto"/>
                        <w:left w:val="none" w:sz="0" w:space="0" w:color="auto"/>
                        <w:bottom w:val="none" w:sz="0" w:space="0" w:color="auto"/>
                        <w:right w:val="none" w:sz="0" w:space="0" w:color="auto"/>
                      </w:divBdr>
                      <w:divsChild>
                        <w:div w:id="1900356768">
                          <w:marLeft w:val="150"/>
                          <w:marRight w:val="150"/>
                          <w:marTop w:val="0"/>
                          <w:marBottom w:val="0"/>
                          <w:divBdr>
                            <w:top w:val="none" w:sz="0" w:space="0" w:color="auto"/>
                            <w:left w:val="none" w:sz="0" w:space="0" w:color="auto"/>
                            <w:bottom w:val="none" w:sz="0" w:space="0" w:color="auto"/>
                            <w:right w:val="none" w:sz="0" w:space="0" w:color="auto"/>
                          </w:divBdr>
                          <w:divsChild>
                            <w:div w:id="6637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WORKERS ACADEMY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MURASHIKI</dc:creator>
  <cp:lastModifiedBy>Nicola Tancrel</cp:lastModifiedBy>
  <cp:revision>2</cp:revision>
  <dcterms:created xsi:type="dcterms:W3CDTF">2018-02-07T09:47:00Z</dcterms:created>
  <dcterms:modified xsi:type="dcterms:W3CDTF">2018-02-07T09:47:00Z</dcterms:modified>
</cp:coreProperties>
</file>